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1" w:type="dxa"/>
        <w:tblInd w:w="93" w:type="dxa"/>
        <w:tblLayout w:type="fixed"/>
        <w:tblLook w:val="04A0"/>
      </w:tblPr>
      <w:tblGrid>
        <w:gridCol w:w="531"/>
        <w:gridCol w:w="1752"/>
        <w:gridCol w:w="284"/>
        <w:gridCol w:w="850"/>
        <w:gridCol w:w="284"/>
        <w:gridCol w:w="567"/>
        <w:gridCol w:w="284"/>
        <w:gridCol w:w="850"/>
        <w:gridCol w:w="284"/>
        <w:gridCol w:w="708"/>
        <w:gridCol w:w="284"/>
        <w:gridCol w:w="708"/>
        <w:gridCol w:w="284"/>
        <w:gridCol w:w="709"/>
        <w:gridCol w:w="284"/>
        <w:gridCol w:w="708"/>
        <w:gridCol w:w="284"/>
        <w:gridCol w:w="566"/>
        <w:gridCol w:w="710"/>
        <w:gridCol w:w="850"/>
        <w:gridCol w:w="993"/>
        <w:gridCol w:w="2834"/>
        <w:gridCol w:w="283"/>
      </w:tblGrid>
      <w:tr w:rsidR="003549F3" w:rsidRPr="00AC212C" w:rsidTr="006A39E5">
        <w:trPr>
          <w:gridAfter w:val="1"/>
          <w:wAfter w:w="283" w:type="dxa"/>
          <w:trHeight w:val="315"/>
        </w:trPr>
        <w:tc>
          <w:tcPr>
            <w:tcW w:w="1560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</w:tr>
      <w:tr w:rsidR="003549F3" w:rsidRPr="00AC212C" w:rsidTr="006A39E5">
        <w:trPr>
          <w:gridAfter w:val="1"/>
          <w:wAfter w:w="283" w:type="dxa"/>
          <w:trHeight w:val="315"/>
        </w:trPr>
        <w:tc>
          <w:tcPr>
            <w:tcW w:w="1560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МУНИЦИПАЛЬНОЙ ПРОГРАММЫ  </w:t>
            </w:r>
          </w:p>
        </w:tc>
      </w:tr>
      <w:tr w:rsidR="003549F3" w:rsidRPr="00AC212C" w:rsidTr="006A39E5">
        <w:trPr>
          <w:gridAfter w:val="1"/>
          <w:wAfter w:w="283" w:type="dxa"/>
          <w:trHeight w:val="315"/>
        </w:trPr>
        <w:tc>
          <w:tcPr>
            <w:tcW w:w="1560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«Безопасный город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 </w:t>
            </w:r>
          </w:p>
        </w:tc>
      </w:tr>
      <w:tr w:rsidR="003549F3" w:rsidRPr="00AC212C" w:rsidTr="006A39E5">
        <w:trPr>
          <w:gridAfter w:val="1"/>
          <w:wAfter w:w="283" w:type="dxa"/>
          <w:trHeight w:val="420"/>
        </w:trPr>
        <w:tc>
          <w:tcPr>
            <w:tcW w:w="1560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2023-2027 годы</w:t>
            </w:r>
          </w:p>
        </w:tc>
      </w:tr>
      <w:tr w:rsidR="003549F3" w:rsidRPr="00AC212C" w:rsidTr="006A39E5">
        <w:trPr>
          <w:gridAfter w:val="1"/>
          <w:wAfter w:w="283" w:type="dxa"/>
          <w:trHeight w:val="3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3549F3" w:rsidRPr="00AC212C" w:rsidTr="006A39E5">
        <w:trPr>
          <w:trHeight w:val="4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 </w:t>
            </w:r>
            <w:proofErr w:type="spellStart"/>
            <w:proofErr w:type="gram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структурного элемента 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Срок исполнения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(тыс. руб.)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финансирования по годам    (тыс. руб.)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Ответственный</w:t>
            </w:r>
            <w:proofErr w:type="gramEnd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за реализацию структурного элемента</w:t>
            </w: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Ожидаемый результат реализации структурного элемента программы</w:t>
            </w:r>
          </w:p>
        </w:tc>
      </w:tr>
      <w:tr w:rsidR="003549F3" w:rsidRPr="00AC212C" w:rsidTr="006A39E5">
        <w:trPr>
          <w:trHeight w:val="75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2026г.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2027г.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49F3" w:rsidRPr="00AC212C" w:rsidTr="006A39E5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12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3549F3" w:rsidRPr="00AC212C" w:rsidTr="006A39E5">
        <w:trPr>
          <w:trHeight w:val="390"/>
        </w:trPr>
        <w:tc>
          <w:tcPr>
            <w:tcW w:w="1589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Процессная часть</w:t>
            </w:r>
          </w:p>
        </w:tc>
      </w:tr>
      <w:tr w:rsidR="003549F3" w:rsidRPr="00AC212C" w:rsidTr="006A39E5">
        <w:trPr>
          <w:trHeight w:val="93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Комплекс процессных мероприятий "Выполнение мероприятий по предупреждению, выявлению, пресечению террористической и экстремистской деятельности и минимизация ее последствий, профилактика правонарушений в МО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              в т. ч.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4139,4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5717,0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124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4139,4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5717,0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31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системы видеонаблюдения, системы звукового оповещения на территории города   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16 377,7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2 784,0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3 705,2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3 860,0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4 020,0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Исправное состояние системы видеонаблюдения обеспечит оперативность реагирования правоохранительных органов                     на происшествия на улицах, проездах и в социально значимых местах, обеспечит безопасность людей и сохранит городское имущество; исправное состояние системы звукового оповещения обеспечит своевременное оповещение населения при ЧС для служб </w:t>
            </w:r>
          </w:p>
        </w:tc>
      </w:tr>
      <w:tr w:rsidR="003549F3" w:rsidRPr="00AC212C" w:rsidTr="006A39E5">
        <w:trPr>
          <w:trHeight w:val="76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2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Информирование населения по вопросам профилактики проявления экстремизма и терроризма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без финансирования 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граждан в сфере противодействия терроризму и экстремиз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му, путем размещения информации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на официальном сайте администрации и в газете</w:t>
            </w:r>
          </w:p>
        </w:tc>
      </w:tr>
      <w:tr w:rsidR="003549F3" w:rsidRPr="00AC212C" w:rsidTr="006A39E5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49F3" w:rsidRPr="00AC212C" w:rsidTr="006A39E5">
        <w:trPr>
          <w:trHeight w:val="70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Проведение учений на социально значимых и потенциально опасных объектах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без финансирования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</w:t>
            </w:r>
            <w:proofErr w:type="gram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уровня знаний безопасного поведения работников организаций</w:t>
            </w:r>
            <w:proofErr w:type="gram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и предприятий в случае угрозы или совершения террористических актов</w:t>
            </w:r>
          </w:p>
        </w:tc>
      </w:tr>
      <w:tr w:rsidR="003549F3" w:rsidRPr="00AC212C" w:rsidTr="006A39E5">
        <w:trPr>
          <w:trHeight w:val="8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49F3" w:rsidRPr="00AC212C" w:rsidTr="006A39E5">
        <w:trPr>
          <w:trHeight w:val="97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добровольной народной дружины по охране общественного порядка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3218,5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673,5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МАУ "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Сертоловский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КСЦ Спектр"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Обе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спечение безопасности населения 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549F3" w:rsidRPr="00AC212C" w:rsidTr="006A39E5">
        <w:trPr>
          <w:trHeight w:val="85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2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Обслуживание системы контроля доступа и пожарной сигнализации в здании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700,4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195,3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85,05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138,0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142,0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безопасных условий пребывания граждан в здании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</w:tr>
      <w:tr w:rsidR="003549F3" w:rsidRPr="00AC212C" w:rsidTr="006A39E5">
        <w:trPr>
          <w:trHeight w:val="20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49F3" w:rsidRPr="00AC212C" w:rsidTr="006A39E5">
        <w:trPr>
          <w:trHeight w:val="14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Правовое информирование по вопросам профилактики правонарушений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граждан в сфере иммиграционного, уголовного                и административного законодательств</w:t>
            </w:r>
          </w:p>
        </w:tc>
      </w:tr>
      <w:tr w:rsidR="003549F3" w:rsidRPr="00AC212C" w:rsidTr="006A39E5">
        <w:trPr>
          <w:trHeight w:val="22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камер видеонаблюдения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3176,3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543,3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Установка камер видеонаблюдения позволит оперативно реагировать правоохр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анительным органам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на происшествия на улицах, проездах и в социально значимых местах, обеспечит безопасность людей и сохранит городское имущество.</w:t>
            </w:r>
          </w:p>
        </w:tc>
      </w:tr>
      <w:tr w:rsidR="003549F3" w:rsidRPr="00AC212C" w:rsidTr="006A39E5">
        <w:trPr>
          <w:trHeight w:val="11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дополнительных мер безопасности при проведении массовых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127,05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</w:t>
            </w: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безопасных условий пребывания граждан при проведении массовых мероприятий</w:t>
            </w:r>
          </w:p>
        </w:tc>
      </w:tr>
      <w:tr w:rsidR="003549F3" w:rsidRPr="00AC212C" w:rsidTr="006A39E5">
        <w:trPr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0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процессных мероприятий "Планирование и осуществление деятельности по гражданской обороне, предупреждению и ликвидации последствий чрезвычайных ситуаций, пожаров и происшествий на водных объектах"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т. ч.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710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294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2681,0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13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710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294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2681,0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10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первичных мер пожарной безопасности в границах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подготовки населения к действиям при возникновении пожаров</w:t>
            </w:r>
          </w:p>
        </w:tc>
      </w:tr>
      <w:tr w:rsidR="003549F3" w:rsidRPr="00AC212C" w:rsidTr="006A39E5">
        <w:trPr>
          <w:trHeight w:val="14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Информирование населения о мерах безопасности жизнедеятельности и стратегии поведения в опасных для человека ситуациях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191,1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населения по вопросам ГО и ЧС, правил пожарной безопасности, безопасности людей на водных объектах и прочее</w:t>
            </w:r>
          </w:p>
        </w:tc>
      </w:tr>
      <w:tr w:rsidR="003549F3" w:rsidRPr="00AC212C" w:rsidTr="006A39E5">
        <w:trPr>
          <w:trHeight w:val="11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испытаний пожарных кранов и пожарной лестницы в здании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122,2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Обеспечение пожарной безопасности в здании администрации</w:t>
            </w:r>
          </w:p>
        </w:tc>
      </w:tr>
      <w:tr w:rsidR="003549F3" w:rsidRPr="00AC212C" w:rsidTr="006A39E5">
        <w:trPr>
          <w:trHeight w:val="31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лабораторных исследований воды родников, водоемов, активно используемых населением, на санитарно-химические и микробиологические показатели, в том числе по адресам: </w:t>
            </w:r>
            <w:proofErr w:type="gram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br w:type="page"/>
              <w:t>-</w:t>
            </w:r>
            <w:proofErr w:type="gram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родник в районе дома 8 по улице Ветеранов;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 -родник в районе дома 15 по улице Ветеранов;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 -водоем в районе домов 11 корп.1, 12,15 по ул. Ветеранов;    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241,7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Обеспечение эколого-гигиенической безопасности. Сохранение здоровья населения и профилактика заболеваний, связанных с водным фактором</w:t>
            </w:r>
          </w:p>
        </w:tc>
      </w:tr>
      <w:tr w:rsidR="003549F3" w:rsidRPr="00AC212C" w:rsidTr="006A39E5">
        <w:trPr>
          <w:trHeight w:val="117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2.5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Обучение способам защиты </w:t>
            </w:r>
            <w:proofErr w:type="gram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возникновения</w:t>
            </w:r>
            <w:proofErr w:type="gram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ЧС работающего и неработающего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работающего и не работающего населения по вопросам ЧС</w:t>
            </w:r>
          </w:p>
        </w:tc>
      </w:tr>
      <w:tr w:rsidR="003549F3" w:rsidRPr="00AC212C" w:rsidTr="006A39E5">
        <w:trPr>
          <w:trHeight w:val="14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Обучение способам защиты при возникновении ЧС сотрудников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и сотрудников подведомственных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знаний сотрудников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и сотрудников подведомственных организаций  по вопросам ЧС</w:t>
            </w:r>
          </w:p>
        </w:tc>
      </w:tr>
      <w:tr w:rsidR="003549F3" w:rsidRPr="00AC212C" w:rsidTr="006A39E5">
        <w:trPr>
          <w:trHeight w:val="11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квалификации членов КЧС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2023,       2026-2027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членов КЧС с целью принятия оперативных решений                           по вопросам ГО и ЧС</w:t>
            </w:r>
          </w:p>
        </w:tc>
      </w:tr>
      <w:tr w:rsidR="003549F3" w:rsidRPr="00AC212C" w:rsidTr="006A39E5">
        <w:trPr>
          <w:trHeight w:val="12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Проведение комплексных, командно штабных и тактико-специальных учений по отработке ЧС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Совершенствование знаний, 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ний и навыков должностных лиц, 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и оперативно-диспетчерских служб по вопросам защиты от ЧС</w:t>
            </w:r>
          </w:p>
        </w:tc>
      </w:tr>
      <w:tr w:rsidR="003549F3" w:rsidRPr="00AC212C" w:rsidTr="006A39E5">
        <w:trPr>
          <w:trHeight w:val="12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и техническое обслуживание переносных средств пожаротушения (огнетушителей ОП 4)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требований пожарной безопасности </w:t>
            </w:r>
          </w:p>
        </w:tc>
      </w:tr>
      <w:tr w:rsidR="003549F3" w:rsidRPr="00AC212C" w:rsidTr="006A39E5">
        <w:trPr>
          <w:trHeight w:val="117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звукового оповещения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8563,3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1 108,7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1 280,4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1 560,0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1 630,0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Исправное состояние системы звукового оповещения обеспечит своевременное оповещение населения при ЧС для служб </w:t>
            </w:r>
          </w:p>
        </w:tc>
      </w:tr>
      <w:tr w:rsidR="003549F3" w:rsidRPr="00AC212C" w:rsidTr="006A39E5">
        <w:trPr>
          <w:trHeight w:val="114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2.11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Обучение по вопросам</w:t>
            </w:r>
            <w:proofErr w:type="gram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 ГО населения и сотрудников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граждан в сфере гражданской обороны</w:t>
            </w:r>
          </w:p>
        </w:tc>
      </w:tr>
      <w:tr w:rsidR="003549F3" w:rsidRPr="00AC212C" w:rsidTr="006A39E5">
        <w:trPr>
          <w:trHeight w:val="9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деятельности АСФ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Предупреждение и ликвидация последствий ЧС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</w:tr>
      <w:tr w:rsidR="003549F3" w:rsidRPr="00AC212C" w:rsidTr="006A39E5">
        <w:trPr>
          <w:trHeight w:val="16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 и реализация мер по ликвидации, сносу и консервации заброшенных (потенциально опасных) объектов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комитет ЖКХ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Для предупреждения и ликвидации ЧС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заброшенных (потенциально опасных) объектах</w:t>
            </w:r>
          </w:p>
        </w:tc>
      </w:tr>
      <w:tr w:rsidR="003549F3" w:rsidRPr="00AC212C" w:rsidTr="006A39E5">
        <w:trPr>
          <w:trHeight w:val="19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и корректировка документов планирования гражданской обороны и защиты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АОиИ</w:t>
            </w:r>
            <w:proofErr w:type="spellEnd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организации защиты населения и его первоочередного жизнеобеспечения, обеспечения стабильности работы объектов экономики и поддержания готовности систем управления, оповещения и связи</w:t>
            </w:r>
          </w:p>
        </w:tc>
      </w:tr>
      <w:tr w:rsidR="003549F3" w:rsidRPr="00AC212C" w:rsidTr="006A39E5">
        <w:trPr>
          <w:trHeight w:val="13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процессных мероприятий "Выполнение мероприятий по формированию законопослушного поведения участников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13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информационных материалов  по безопасности дорожного движения на официальном сайте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комитет ЖКХ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знаний в сфере безопасности дорожного движения</w:t>
            </w:r>
          </w:p>
        </w:tc>
      </w:tr>
      <w:tr w:rsidR="003549F3" w:rsidRPr="00AC212C" w:rsidTr="006A39E5">
        <w:trPr>
          <w:trHeight w:val="12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информационных материалов  по безопасности дорожного движения в официальных средствах массовой информации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комитет  ЖКХ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Повышение знаний в сфере безопасности дорожного движения</w:t>
            </w:r>
          </w:p>
        </w:tc>
      </w:tr>
      <w:tr w:rsidR="003549F3" w:rsidRPr="00AC212C" w:rsidTr="006A39E5">
        <w:trPr>
          <w:trHeight w:val="13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"Выполнение мероприятий в сфере межнациональных и межконфессиональных отношений"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12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Размещение информации по вопросам межнациональных и межконфессиональных отношений на официальном сайте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МСУ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Профилактика и снижение риска конфликтов в сфере межнациональных                                            и межконфессиональных отношений </w:t>
            </w:r>
          </w:p>
        </w:tc>
      </w:tr>
      <w:tr w:rsidR="003549F3" w:rsidRPr="00AC212C" w:rsidTr="006A39E5">
        <w:trPr>
          <w:trHeight w:val="12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Публикация информации по вопросам межнациональных и межконфессиональных отношений в газете "Петербургский рубеж"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 финансирования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МСУ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Профилактика и снижение риска конфликтов в сфере межнациональных                                       и межконфессиональных отношений </w:t>
            </w:r>
          </w:p>
        </w:tc>
      </w:tr>
      <w:tr w:rsidR="003549F3" w:rsidRPr="00AC212C" w:rsidTr="006A39E5">
        <w:trPr>
          <w:trHeight w:val="37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процессной части, в т. ч.: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37220,7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4588,5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9998</w:t>
            </w: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37220,7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4588,5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6000,1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9998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8046,0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8398,0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Всего по Программе, в т.ч.: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37220,7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4588,5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6000,1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9998</w:t>
            </w: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8046,0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8398,0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3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001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4588,5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9998</w:t>
            </w: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8398,0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608" w:type="dxa"/>
        <w:tblInd w:w="93" w:type="dxa"/>
        <w:tblLook w:val="04A0"/>
      </w:tblPr>
      <w:tblGrid>
        <w:gridCol w:w="700"/>
        <w:gridCol w:w="2760"/>
        <w:gridCol w:w="1240"/>
        <w:gridCol w:w="1260"/>
        <w:gridCol w:w="2620"/>
        <w:gridCol w:w="1113"/>
        <w:gridCol w:w="960"/>
        <w:gridCol w:w="1100"/>
        <w:gridCol w:w="960"/>
        <w:gridCol w:w="960"/>
        <w:gridCol w:w="1935"/>
      </w:tblGrid>
      <w:tr w:rsidR="003549F3" w:rsidRPr="00AC212C" w:rsidTr="006A39E5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212C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3549F3" w:rsidRPr="00AC212C" w:rsidTr="006A39E5">
        <w:trPr>
          <w:trHeight w:val="3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6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21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212C">
              <w:rPr>
                <w:rFonts w:ascii="Times New Roman" w:hAnsi="Times New Roman" w:cs="Times New Roman"/>
                <w:sz w:val="28"/>
                <w:szCs w:val="28"/>
              </w:rPr>
              <w:t xml:space="preserve">к Программе "Безопасный город </w:t>
            </w:r>
            <w:proofErr w:type="spellStart"/>
            <w:r w:rsidRPr="00AC212C">
              <w:rPr>
                <w:rFonts w:ascii="Times New Roman" w:hAnsi="Times New Roman" w:cs="Times New Roman"/>
                <w:sz w:val="28"/>
                <w:szCs w:val="28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549F3" w:rsidRPr="00AC212C" w:rsidTr="006A39E5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212C">
              <w:rPr>
                <w:rFonts w:ascii="Times New Roman" w:hAnsi="Times New Roman" w:cs="Times New Roman"/>
                <w:sz w:val="28"/>
                <w:szCs w:val="28"/>
              </w:rPr>
              <w:t xml:space="preserve">на 2023-2027 годы      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AC212C" w:rsidTr="006A39E5">
        <w:trPr>
          <w:trHeight w:val="34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212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AC212C" w:rsidTr="006A39E5">
        <w:trPr>
          <w:trHeight w:val="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12C"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21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AC212C" w:rsidTr="006A39E5">
        <w:trPr>
          <w:trHeight w:val="315"/>
        </w:trPr>
        <w:tc>
          <w:tcPr>
            <w:tcW w:w="127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ПЛАНИРУЕМЫХ РЕЗУЛЬТАТОВ РЕАЛИЗАЦИИ МУНИЦИПАЛЬНОЙ  ПРОГРАММЫ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AC212C" w:rsidTr="006A39E5">
        <w:trPr>
          <w:trHeight w:val="315"/>
        </w:trPr>
        <w:tc>
          <w:tcPr>
            <w:tcW w:w="127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«Безопасный город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 2023-2027 годы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AC212C" w:rsidTr="006A39E5">
        <w:trPr>
          <w:trHeight w:val="105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программы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Планируемый объем финансировани</w:t>
            </w:r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тыс. руб.)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бюджет МО 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</w:tr>
      <w:tr w:rsidR="003549F3" w:rsidRPr="00AC212C" w:rsidTr="006A39E5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3549F3" w:rsidRPr="00AC212C" w:rsidTr="006A39E5">
        <w:trPr>
          <w:trHeight w:val="450"/>
        </w:trPr>
        <w:tc>
          <w:tcPr>
            <w:tcW w:w="12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Процессная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</w:tr>
      <w:tr w:rsidR="003549F3" w:rsidRPr="00AC212C" w:rsidTr="006A39E5">
        <w:trPr>
          <w:trHeight w:val="25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"Выполнение мероприятий по предупреждению, выявлению, пресечению террористической и экстремистской деятельности и минимизация ее последствий, профилактика правонарушений в МО </w:t>
            </w:r>
            <w:proofErr w:type="spellStart"/>
            <w:r w:rsidRPr="00AC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color w:val="000000"/>
              </w:rPr>
              <w:t>24 3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  <w:r w:rsidRPr="00AC212C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AC212C">
              <w:rPr>
                <w:rFonts w:cs="Times New Roman"/>
                <w:color w:val="000000"/>
              </w:rPr>
              <w:t> 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Содержание системы видеонаблюдения, системы звукового оповещения на территории города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16 377,7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систем видеонаблюдения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камер видеонаблюдения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  <w:tr w:rsidR="003549F3" w:rsidRPr="00AC212C" w:rsidTr="006A39E5">
        <w:trPr>
          <w:trHeight w:val="54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систем звукового оповещения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549F3" w:rsidRPr="00AC212C" w:rsidTr="006A39E5">
        <w:trPr>
          <w:trHeight w:val="10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по вопросам профилактики проявления экстремизма и терроризма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публикаций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549F3" w:rsidRPr="00AC212C" w:rsidTr="006A39E5">
        <w:trPr>
          <w:trHeight w:val="58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Проведение учений на социально значимых и потенциально опасных объектах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учений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45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участников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3549F3" w:rsidRPr="00AC212C" w:rsidTr="006A39E5">
        <w:trPr>
          <w:trHeight w:val="48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деятельности добровольной народной дружины по охране общественного порядка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3 218,5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рейдов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3549F3" w:rsidRPr="00AC212C" w:rsidTr="006A39E5">
        <w:trPr>
          <w:trHeight w:val="82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дружинников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549F3" w:rsidRPr="00AC212C" w:rsidTr="006A39E5">
        <w:trPr>
          <w:trHeight w:val="8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Обслуживание системы контроля доступа и пожарной сигнализации в здании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систем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Правовое информирование по вопросам профилактики правонарушений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публикаций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549F3" w:rsidRPr="00AC212C" w:rsidTr="006A39E5">
        <w:trPr>
          <w:trHeight w:val="8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камер видеонаблюдения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камер видеонаблюдения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549F3" w:rsidRPr="00AC212C" w:rsidTr="006A39E5">
        <w:trPr>
          <w:trHeight w:val="111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дополнительных мер безопасности при проведении массовых мероприятий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договоров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549F3" w:rsidRPr="00AC212C" w:rsidTr="006A39E5">
        <w:trPr>
          <w:trHeight w:val="23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"Планирование и осуществление деятельности по гражданской обороне, предупреждению и ликвидации последствий чрезвычайных ситуаций, пожаров и происшествий на водных объектах"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710</w:t>
            </w: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49F3" w:rsidRPr="00AC212C" w:rsidTr="006A39E5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Обеспечние</w:t>
            </w:r>
            <w:proofErr w:type="spell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первичных мер </w:t>
            </w:r>
            <w:r w:rsidRPr="00AC2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пожарной безопасности в границах МО 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учений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54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участников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3549F3" w:rsidRPr="00AC212C" w:rsidTr="006A39E5">
        <w:trPr>
          <w:trHeight w:val="30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о мерах безопасности жизнедеятельности и стратегии поведения в опасных для человека ситуациях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191,1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публикаций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549F3" w:rsidRPr="00AC212C" w:rsidTr="006A39E5">
        <w:trPr>
          <w:trHeight w:val="130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иформационных</w:t>
            </w:r>
            <w:proofErr w:type="spell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 табличек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549F3" w:rsidRPr="00AC212C" w:rsidTr="006A39E5">
        <w:trPr>
          <w:trHeight w:val="39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испытаний пожарных кранов и пожарной лестницы в здании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пожарных кранов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549F3" w:rsidRPr="00AC212C" w:rsidTr="006A39E5">
        <w:trPr>
          <w:trHeight w:val="43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пожарных лестниц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49F3" w:rsidRPr="00AC212C" w:rsidTr="006A39E5">
        <w:trPr>
          <w:trHeight w:val="38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лабораторных исследований воды родников, водоемов активно используемых населением, на санитарно-химические и микробиологические показатели воды в том числе по адресам: </w:t>
            </w:r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br/>
              <w:t>-</w:t>
            </w:r>
            <w:proofErr w:type="gram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родник в районе дома 8 по улице Ветеранов;</w:t>
            </w:r>
            <w:r w:rsidRPr="00AC212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-родник в районе дома 15 по улице Ветеранов;</w:t>
            </w:r>
            <w:r w:rsidRPr="00AC212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-водоем в районе домов 11 корп.1, 12,15 по ул. Ветеранов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241,7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лабораторных исследований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Обучение способам защиты при возникновении ЧС работающего и неработающего населения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обученного работающего населения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обученного неработающего населения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способам защиты при возникновении ЧС сотрудников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  <w:proofErr w:type="spellEnd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 и сотрудников подведомственных организаций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обученных сотрудников администрации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3549F3" w:rsidRPr="00AC212C" w:rsidTr="006A39E5">
        <w:trPr>
          <w:trHeight w:val="73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обученных сотрудников подведомственных организаций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3549F3" w:rsidRPr="00AC212C" w:rsidTr="006A39E5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членов КЧС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обученных членов КЧС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549F3" w:rsidRPr="00AC212C" w:rsidTr="006A39E5">
        <w:trPr>
          <w:trHeight w:val="10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Проведение комплексных, командно штабных и тактико-специальных учений по отработке ЧС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учений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49F3" w:rsidRPr="00AC212C" w:rsidTr="006A39E5">
        <w:trPr>
          <w:trHeight w:val="11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и техническое обслуживание переносных средств пожаротушения (огнетушителей ОП 4)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устройств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49F3" w:rsidRPr="00AC212C" w:rsidTr="006A39E5">
        <w:trPr>
          <w:trHeight w:val="8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системы звукового оповещения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точек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8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 по вопросам</w:t>
            </w:r>
            <w:proofErr w:type="gramEnd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 населения и сотрудников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участников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3549F3" w:rsidRPr="00AC212C" w:rsidTr="006A39E5">
        <w:trPr>
          <w:trHeight w:val="8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деятельности АСФ на территории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договоров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13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 и реализация мер по ликвидации, сносу и консервации заброшенных (потенциально опасных) объектов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кол-во рейдов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549F3" w:rsidRPr="00AC212C" w:rsidTr="006A39E5">
        <w:trPr>
          <w:trHeight w:val="130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и корректировка документов планирования гражданской обороны и защиты населения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кол-во </w:t>
            </w:r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разработанных</w:t>
            </w:r>
            <w:proofErr w:type="gramEnd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док-ов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549F3" w:rsidRPr="00AC212C" w:rsidTr="006A39E5">
        <w:trPr>
          <w:trHeight w:val="15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"Выполнение мероприятий по формированию законопослушного поведения участников дорожного движения"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49F3" w:rsidRPr="00AC212C" w:rsidTr="006A39E5">
        <w:trPr>
          <w:trHeight w:val="12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информационных материалов  по безопасности дорожного движения на официальном сайте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материалов, размещенных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549F3" w:rsidRPr="00AC212C" w:rsidTr="006A39E5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информационных материалов  по безопасности дорожного движения в официальных средствах массовой информации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кол-во материалов, размещенных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549F3" w:rsidRPr="00AC212C" w:rsidTr="006A39E5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"Выполнение мероприятий в сфере межнациональных и межконфессиональных отношений"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549F3" w:rsidRPr="00AC212C" w:rsidTr="006A39E5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Размещение информации по вопросам межнациональных и межконфессиональных отношений на официальном сайте администрации МО </w:t>
            </w:r>
            <w:proofErr w:type="spell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материалов, размещенных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549F3" w:rsidRPr="00AC212C" w:rsidTr="006A39E5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Публикация информации по вопросам межнациональных и межконфессиональных отношений в газете "Петербургский рубеж"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материалов, размещенных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549F3" w:rsidRPr="00AC212C" w:rsidTr="006A39E5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21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Итого по процессной части: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49F3" w:rsidRPr="00AC212C" w:rsidTr="006A39E5">
        <w:trPr>
          <w:trHeight w:val="360"/>
        </w:trPr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программе: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37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AC212C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AC212C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1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6258" w:type="dxa"/>
        <w:tblInd w:w="93" w:type="dxa"/>
        <w:tblLayout w:type="fixed"/>
        <w:tblLook w:val="04A0"/>
      </w:tblPr>
      <w:tblGrid>
        <w:gridCol w:w="4431"/>
        <w:gridCol w:w="120"/>
        <w:gridCol w:w="851"/>
        <w:gridCol w:w="142"/>
        <w:gridCol w:w="192"/>
        <w:gridCol w:w="1367"/>
        <w:gridCol w:w="68"/>
        <w:gridCol w:w="924"/>
        <w:gridCol w:w="622"/>
        <w:gridCol w:w="654"/>
        <w:gridCol w:w="142"/>
        <w:gridCol w:w="668"/>
        <w:gridCol w:w="607"/>
        <w:gridCol w:w="625"/>
        <w:gridCol w:w="509"/>
        <w:gridCol w:w="257"/>
        <w:gridCol w:w="594"/>
        <w:gridCol w:w="992"/>
        <w:gridCol w:w="851"/>
        <w:gridCol w:w="821"/>
        <w:gridCol w:w="821"/>
      </w:tblGrid>
      <w:tr w:rsidR="003549F3" w:rsidRPr="00E1208B" w:rsidTr="006A39E5">
        <w:trPr>
          <w:trHeight w:val="435"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60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3549F3" w:rsidRPr="00E1208B" w:rsidTr="006A39E5">
        <w:trPr>
          <w:trHeight w:val="418"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60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Программе "Безопасный город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Сертолово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3549F3" w:rsidRPr="00E1208B" w:rsidTr="006A39E5">
        <w:trPr>
          <w:trHeight w:val="370"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2023--2027 годы</w:t>
            </w:r>
          </w:p>
        </w:tc>
      </w:tr>
      <w:tr w:rsidR="003549F3" w:rsidRPr="00E1208B" w:rsidTr="006A39E5">
        <w:trPr>
          <w:trHeight w:val="50"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E1208B" w:rsidTr="006A39E5">
        <w:trPr>
          <w:trHeight w:val="65"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E1208B" w:rsidTr="006A39E5">
        <w:trPr>
          <w:trHeight w:val="321"/>
        </w:trPr>
        <w:tc>
          <w:tcPr>
            <w:tcW w:w="162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</w:rPr>
              <w:t>АДРЕСНЫЙ ПЕРЕЧЕНЬ ОБЪЕКТОВ</w:t>
            </w:r>
          </w:p>
        </w:tc>
      </w:tr>
      <w:tr w:rsidR="003549F3" w:rsidRPr="00E1208B" w:rsidTr="006A39E5">
        <w:trPr>
          <w:trHeight w:val="340"/>
        </w:trPr>
        <w:tc>
          <w:tcPr>
            <w:tcW w:w="162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КАПИТАЛЬНЫХ ВЛОЖЕНИЙ МУНИЦИПАЛЬНОЙ ПРОГРАММЫ </w:t>
            </w:r>
          </w:p>
        </w:tc>
      </w:tr>
      <w:tr w:rsidR="003549F3" w:rsidRPr="00E1208B" w:rsidTr="006A39E5">
        <w:trPr>
          <w:trHeight w:val="340"/>
        </w:trPr>
        <w:tc>
          <w:tcPr>
            <w:tcW w:w="162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"Безопасный город </w:t>
            </w:r>
            <w:proofErr w:type="spellStart"/>
            <w:r w:rsidRPr="00E12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Сертолово</w:t>
            </w:r>
            <w:proofErr w:type="spellEnd"/>
            <w:r w:rsidRPr="00E12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 на 2023-2027 годы</w:t>
            </w:r>
          </w:p>
        </w:tc>
      </w:tr>
      <w:tr w:rsidR="003549F3" w:rsidRPr="00E1208B" w:rsidTr="006A39E5">
        <w:trPr>
          <w:trHeight w:val="50"/>
        </w:trPr>
        <w:tc>
          <w:tcPr>
            <w:tcW w:w="4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</w:p>
        </w:tc>
      </w:tr>
      <w:tr w:rsidR="003549F3" w:rsidRPr="00E1208B" w:rsidTr="006A39E5">
        <w:trPr>
          <w:trHeight w:val="321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стройки (объекта),   проектная мощность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208B">
              <w:rPr>
                <w:rFonts w:ascii="Times New Roman" w:hAnsi="Times New Roman" w:cs="Times New Roman"/>
                <w:sz w:val="18"/>
                <w:szCs w:val="18"/>
              </w:rPr>
              <w:t>Сроки   строительства (годы)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утверждения проектно-сметной  документации   (ПСД)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Форма собственности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Сметная стоимость</w:t>
            </w:r>
          </w:p>
        </w:tc>
        <w:tc>
          <w:tcPr>
            <w:tcW w:w="54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</w:t>
            </w:r>
          </w:p>
        </w:tc>
      </w:tr>
      <w:tr w:rsidR="003549F3" w:rsidRPr="00E1208B" w:rsidTr="006A39E5">
        <w:trPr>
          <w:trHeight w:val="516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в ценах, утвержденных в ПСД, тыс. руб.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в ценах  года начала реализации  программы, тыс</w:t>
            </w:r>
            <w:proofErr w:type="gramStart"/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 xml:space="preserve">Всего,    тыс. </w:t>
            </w:r>
            <w:proofErr w:type="spellStart"/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4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</w:tr>
      <w:tr w:rsidR="003549F3" w:rsidRPr="00E1208B" w:rsidTr="006A39E5">
        <w:trPr>
          <w:trHeight w:val="870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2024г.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2025г.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2026г.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2027г.</w:t>
            </w:r>
          </w:p>
        </w:tc>
      </w:tr>
      <w:tr w:rsidR="003549F3" w:rsidRPr="00E1208B" w:rsidTr="006A39E5">
        <w:trPr>
          <w:trHeight w:val="243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208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</w:tr>
      <w:tr w:rsidR="003549F3" w:rsidRPr="00E1208B" w:rsidTr="006A39E5">
        <w:trPr>
          <w:trHeight w:val="596"/>
        </w:trPr>
        <w:tc>
          <w:tcPr>
            <w:tcW w:w="146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1.Комплекс процессных мероприятий "Выполнение мероприятий по предупреждению, выявлению, пресечению террористической и экстремистской деятельности и минимизация ее последствий, профилактика правонарушений в МО </w:t>
            </w:r>
            <w:proofErr w:type="spellStart"/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Сертолово</w:t>
            </w:r>
            <w:proofErr w:type="spellEnd"/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</w:tr>
      <w:tr w:rsidR="003549F3" w:rsidRPr="00E1208B" w:rsidTr="006A39E5">
        <w:trPr>
          <w:trHeight w:val="4093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 Установка камер видеонаблюдения на территории МО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количестве  шт. : ул. Молодежная 5, 6 (2 шт.),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олодцова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(2 шт.), ул. Черная Речка в районе домов 4,5,7,20 (4 шт.), ул. Черная Речка в районе д. 14, 17 (1 шт.),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Сертоловский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водоем (3шт.), ул. Ветеранов в районе д. 5, 7 (2шт.),ул. Ларина д. 1 (2шт.),  ул.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Молодцова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gram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районе д. 3,4 (1 шт.), ул. Ветеранов д. 3а (1 шт.), ул. Заречная д. 2,4, 6 (2шт.), ул. Заречная 10 (1шт.), ул.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Молодцова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15/2 (1шт.), ул. Центральная 10к2 (1 шт.), ул. Дмитрия Кожемякина д. 11к1 (1 шт.), ул. Ветеранов 4,8 (1 шт.), ул.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Молодцова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7к1, 6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шт.), ул. Школьная 1 (1 шт.), ул. Заречная 5к2, 15к2 (1 шт</w:t>
            </w:r>
            <w:proofErr w:type="gram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.), Ул. Ларина д.15к1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Заречная д.8Б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(1шт)</w:t>
            </w:r>
            <w:proofErr w:type="gram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Заречная д.17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Черная речка д.23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Ветеранов, д.3 (1 шт.),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етеранов д.3,д.5 (1шт),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Центральная, 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4,д.7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1(2шт)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ул.Черная Речка 30км(1шт),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Заречная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д.5, к.2, д.15, к.2,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Ларина, д.1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Пограничная, д.1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Молодцова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д.7, к.1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Сертолово-2, ул. Березовая, д.9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(1шт)</w:t>
            </w: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Черная Речка, ул. Любимая, д.3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(1шт),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2023-2027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3 176,4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3549F3" w:rsidRPr="00E1208B" w:rsidTr="006A39E5">
        <w:trPr>
          <w:trHeight w:val="259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 по разделу 1: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650,0</w:t>
            </w:r>
          </w:p>
        </w:tc>
      </w:tr>
      <w:tr w:rsidR="003549F3" w:rsidRPr="00E1208B" w:rsidTr="006A39E5">
        <w:trPr>
          <w:trHeight w:val="532"/>
        </w:trPr>
        <w:tc>
          <w:tcPr>
            <w:tcW w:w="162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Комплекс процессных мероприятий " Выполнение мероприятий по предупреждению  и ликвидации чрезвычайных ситуаций природного и техногенного характера, пожаров и происшествий на водных объектах"</w:t>
            </w:r>
          </w:p>
        </w:tc>
      </w:tr>
      <w:tr w:rsidR="003549F3" w:rsidRPr="00E1208B" w:rsidTr="006A39E5">
        <w:trPr>
          <w:trHeight w:val="1433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2.10 Установка системы звукового оповещения на территории МО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Сертолово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ул. Парковый проезд 2/1,  ул. Ларина 10, ул.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Молодцова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2/2, ул. Центральная 7/1, ул. Центральная 10/2, ул. Восточно-Выборгское шоссе 26, Черная Речка 20, Западная Лица ул. </w:t>
            </w:r>
            <w:proofErr w:type="spellStart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Споритивная</w:t>
            </w:r>
            <w:proofErr w:type="spellEnd"/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,Модуль ул. Тенистая/Озерная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2023-2027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E1208B">
              <w:rPr>
                <w:rFonts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1630,0</w:t>
            </w:r>
          </w:p>
        </w:tc>
      </w:tr>
      <w:tr w:rsidR="003549F3" w:rsidRPr="00E1208B" w:rsidTr="006A39E5">
        <w:trPr>
          <w:trHeight w:val="289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7 074,1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1 495,0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1630,0</w:t>
            </w:r>
          </w:p>
        </w:tc>
      </w:tr>
      <w:tr w:rsidR="003549F3" w:rsidRPr="00E1208B" w:rsidTr="006A39E5">
        <w:trPr>
          <w:trHeight w:val="321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Программе: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10 375,4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1 948,69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</w:rPr>
              <w:t>2180,0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F3" w:rsidRPr="00E1208B" w:rsidRDefault="003549F3" w:rsidP="006A39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208B">
              <w:rPr>
                <w:rFonts w:ascii="Times New Roman" w:hAnsi="Times New Roman" w:cs="Times New Roman"/>
                <w:b/>
                <w:bCs/>
                <w:color w:val="000000"/>
              </w:rPr>
              <w:t>2280,0</w:t>
            </w:r>
          </w:p>
        </w:tc>
      </w:tr>
    </w:tbl>
    <w:p w:rsidR="003549F3" w:rsidRDefault="003549F3" w:rsidP="003549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Default="003549F3" w:rsidP="003549F3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549F3" w:rsidRPr="005E6D7B" w:rsidRDefault="003549F3" w:rsidP="003549F3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0230" w:rsidRDefault="00D50230"/>
    <w:sectPr w:rsidR="00D50230" w:rsidSect="00E1208B">
      <w:pgSz w:w="16838" w:h="11906" w:orient="landscape"/>
      <w:pgMar w:top="42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49F3"/>
    <w:rsid w:val="003549F3"/>
    <w:rsid w:val="00D5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3549F3"/>
    <w:pPr>
      <w:keepNext/>
      <w:spacing w:after="0" w:line="240" w:lineRule="auto"/>
      <w:jc w:val="center"/>
      <w:outlineLvl w:val="1"/>
    </w:pPr>
    <w:rPr>
      <w:rFonts w:ascii="Academy" w:eastAsia="Times New Roman" w:hAnsi="Academy" w:cs="Academy"/>
      <w:b/>
      <w:bCs/>
      <w:small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549F3"/>
    <w:rPr>
      <w:rFonts w:ascii="Academy" w:eastAsia="Times New Roman" w:hAnsi="Academy" w:cs="Academy"/>
      <w:b/>
      <w:bCs/>
      <w:smallCaps/>
      <w:sz w:val="24"/>
      <w:szCs w:val="24"/>
    </w:rPr>
  </w:style>
  <w:style w:type="paragraph" w:styleId="a3">
    <w:name w:val="Normal (Web)"/>
    <w:basedOn w:val="a"/>
    <w:uiPriority w:val="99"/>
    <w:rsid w:val="003549F3"/>
    <w:pPr>
      <w:spacing w:before="100" w:beforeAutospacing="1" w:after="100" w:afterAutospacing="1"/>
    </w:pPr>
    <w:rPr>
      <w:rFonts w:ascii="Calibri" w:eastAsia="Times New Roman" w:hAnsi="Calibri" w:cs="Calibri"/>
      <w:lang w:val="en-US" w:eastAsia="en-US"/>
    </w:rPr>
  </w:style>
  <w:style w:type="paragraph" w:styleId="a4">
    <w:name w:val="Body Text Indent"/>
    <w:basedOn w:val="a"/>
    <w:link w:val="a5"/>
    <w:uiPriority w:val="99"/>
    <w:rsid w:val="003549F3"/>
    <w:pPr>
      <w:spacing w:after="120" w:line="240" w:lineRule="auto"/>
      <w:ind w:left="283"/>
    </w:pPr>
    <w:rPr>
      <w:rFonts w:ascii="Calibri" w:eastAsia="Times New Roman" w:hAnsi="Calibri" w:cs="Calibri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3549F3"/>
    <w:rPr>
      <w:rFonts w:ascii="Calibri" w:eastAsia="Times New Roman" w:hAnsi="Calibri" w:cs="Calibri"/>
      <w:sz w:val="24"/>
      <w:szCs w:val="24"/>
    </w:rPr>
  </w:style>
  <w:style w:type="paragraph" w:customStyle="1" w:styleId="Heading">
    <w:name w:val="Heading"/>
    <w:uiPriority w:val="99"/>
    <w:rsid w:val="003549F3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1">
    <w:name w:val="Без интервала1"/>
    <w:uiPriority w:val="99"/>
    <w:rsid w:val="003549F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35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10">
    <w:name w:val="Основной шрифт абзаца1"/>
    <w:uiPriority w:val="99"/>
    <w:rsid w:val="003549F3"/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549F3"/>
    <w:rPr>
      <w:rFonts w:ascii="Arial" w:eastAsia="Times New Roman" w:hAnsi="Arial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2845</Words>
  <Characters>16222</Characters>
  <Application>Microsoft Office Word</Application>
  <DocSecurity>0</DocSecurity>
  <Lines>135</Lines>
  <Paragraphs>38</Paragraphs>
  <ScaleCrop>false</ScaleCrop>
  <Company/>
  <LinksUpToDate>false</LinksUpToDate>
  <CharactersWithSpaces>19029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HomeNET</dc:creator>
  <cp:keywords/>
  <dc:description/>
  <cp:lastModifiedBy>HomeNET</cp:lastModifiedBy>
  <cp:revision>2</cp:revision>
  <dcterms:created xsi:type="dcterms:W3CDTF">2025-11-14T13:49:00Z</dcterms:created>
  <dcterms:modified xsi:type="dcterms:W3CDTF">2025-11-14T13:49:00Z</dcterms:modified>
</cp:coreProperties>
</file>